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AEA"/>
  <w:body>
    <w:p w14:paraId="14B7184E" w14:textId="25FC71DC" w:rsidR="002E6FC8" w:rsidRDefault="00736594" w:rsidP="002E6FC8">
      <w:pPr>
        <w:rPr>
          <w:b/>
          <w:bCs/>
          <w:sz w:val="48"/>
          <w:szCs w:val="48"/>
        </w:rPr>
      </w:pPr>
      <w:r>
        <w:rPr>
          <w:rFonts w:ascii="Arial" w:eastAsia="Times New Roman" w:hAnsi="Arial" w:cs="Arial"/>
          <w:b/>
          <w:bCs/>
          <w:noProof/>
          <w:color w:val="000000"/>
          <w:kern w:val="0"/>
          <w:lang w:eastAsia="en-GB"/>
        </w:rPr>
        <w:drawing>
          <wp:anchor distT="0" distB="0" distL="114300" distR="114300" simplePos="0" relativeHeight="251671552" behindDoc="0" locked="0" layoutInCell="1" allowOverlap="1" wp14:anchorId="2BE8E5B8" wp14:editId="46129791">
            <wp:simplePos x="0" y="0"/>
            <wp:positionH relativeFrom="column">
              <wp:posOffset>-755996</wp:posOffset>
            </wp:positionH>
            <wp:positionV relativeFrom="paragraph">
              <wp:posOffset>-775335</wp:posOffset>
            </wp:positionV>
            <wp:extent cx="1519555" cy="1339215"/>
            <wp:effectExtent l="0" t="0" r="4445" b="0"/>
            <wp:wrapNone/>
            <wp:docPr id="480955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55962" name="Picture 4809559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9555" cy="1339215"/>
                    </a:xfrm>
                    <a:prstGeom prst="rect">
                      <a:avLst/>
                    </a:prstGeom>
                  </pic:spPr>
                </pic:pic>
              </a:graphicData>
            </a:graphic>
            <wp14:sizeRelH relativeFrom="page">
              <wp14:pctWidth>0</wp14:pctWidth>
            </wp14:sizeRelH>
            <wp14:sizeRelV relativeFrom="page">
              <wp14:pctHeight>0</wp14:pctHeight>
            </wp14:sizeRelV>
          </wp:anchor>
        </w:drawing>
      </w:r>
      <w:r>
        <w:rPr>
          <w:b/>
          <w:bCs/>
          <w:noProof/>
          <w:sz w:val="48"/>
          <w:szCs w:val="48"/>
        </w:rPr>
        <w:drawing>
          <wp:anchor distT="0" distB="0" distL="114300" distR="114300" simplePos="0" relativeHeight="251670528" behindDoc="0" locked="0" layoutInCell="1" allowOverlap="1" wp14:anchorId="51E5AA05" wp14:editId="1336583D">
            <wp:simplePos x="0" y="0"/>
            <wp:positionH relativeFrom="column">
              <wp:posOffset>3702339</wp:posOffset>
            </wp:positionH>
            <wp:positionV relativeFrom="paragraph">
              <wp:posOffset>-756920</wp:posOffset>
            </wp:positionV>
            <wp:extent cx="2721217" cy="1320223"/>
            <wp:effectExtent l="0" t="0" r="0" b="635"/>
            <wp:wrapNone/>
            <wp:docPr id="603504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04803" name="Picture 6035048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1217" cy="1320223"/>
                    </a:xfrm>
                    <a:prstGeom prst="rect">
                      <a:avLst/>
                    </a:prstGeom>
                  </pic:spPr>
                </pic:pic>
              </a:graphicData>
            </a:graphic>
            <wp14:sizeRelH relativeFrom="page">
              <wp14:pctWidth>0</wp14:pctWidth>
            </wp14:sizeRelH>
            <wp14:sizeRelV relativeFrom="page">
              <wp14:pctHeight>0</wp14:pctHeight>
            </wp14:sizeRelV>
          </wp:anchor>
        </w:drawing>
      </w:r>
    </w:p>
    <w:p w14:paraId="6DF9A0C7" w14:textId="14E85BF6" w:rsidR="002E6FC8" w:rsidRDefault="002E6FC8" w:rsidP="002E6FC8">
      <w:pPr>
        <w:rPr>
          <w:b/>
          <w:bCs/>
          <w:sz w:val="48"/>
          <w:szCs w:val="48"/>
        </w:rPr>
      </w:pPr>
    </w:p>
    <w:p w14:paraId="389DA7FD" w14:textId="75E038C6" w:rsidR="00736594" w:rsidRPr="002E6FC8" w:rsidRDefault="002E6FC8" w:rsidP="002E6FC8">
      <w:pPr>
        <w:rPr>
          <w:b/>
          <w:bCs/>
          <w:sz w:val="48"/>
          <w:szCs w:val="48"/>
        </w:rPr>
      </w:pPr>
      <w:r w:rsidRPr="002E6FC8">
        <w:rPr>
          <w:b/>
          <w:bCs/>
          <w:sz w:val="48"/>
          <w:szCs w:val="48"/>
        </w:rPr>
        <w:t>Call for Nominations: CVF Co-Director Representing Organisations</w:t>
      </w:r>
    </w:p>
    <w:p w14:paraId="4C7C2B3F" w14:textId="1718699C" w:rsidR="002E6FC8" w:rsidRDefault="002E6FC8" w:rsidP="002E6FC8"/>
    <w:p w14:paraId="5293EBF9" w14:textId="326299A6" w:rsidR="002E6FC8" w:rsidRPr="002E6FC8" w:rsidRDefault="002E6FC8" w:rsidP="002E6FC8">
      <w:pPr>
        <w:rPr>
          <w:b/>
          <w:bCs/>
        </w:rPr>
      </w:pPr>
      <w:r w:rsidRPr="002E6FC8">
        <w:rPr>
          <w:b/>
          <w:bCs/>
        </w:rPr>
        <w:t>Cultural Voice Forum (CVF) is inviting nominations for a new Director to represent cultural organisations across Bradford district.</w:t>
      </w:r>
    </w:p>
    <w:p w14:paraId="0FD0925E" w14:textId="0829F3A5" w:rsidR="002E6FC8" w:rsidRDefault="002E6FC8" w:rsidP="002E6FC8"/>
    <w:p w14:paraId="4F8BCAA2" w14:textId="3E3050BC" w:rsidR="002E6FC8" w:rsidRDefault="002E6FC8" w:rsidP="002E6FC8">
      <w:r>
        <w:t>Following Alice Withers stepping down from the role, the successful candidate will join existing Directors Vicky Clifton and Tricia Arthur-Stubbs in helping to guide CVF through its next stage of development as an independent Community Interest Company.</w:t>
      </w:r>
    </w:p>
    <w:p w14:paraId="40E98251" w14:textId="71A7CB32" w:rsidR="002E6FC8" w:rsidRDefault="002E6FC8" w:rsidP="002E6FC8">
      <w:r>
        <w:t>This is an opportunity to play an active role in the leadership of a growing, member-led network and ensure that the experiences, priorities and needs of Bradford’s cultural organisations inform CVF’s work.</w:t>
      </w:r>
    </w:p>
    <w:p w14:paraId="5939329E" w14:textId="53124DF3" w:rsidR="002E6FC8" w:rsidRDefault="002E6FC8" w:rsidP="002E6FC8"/>
    <w:p w14:paraId="0257C566" w14:textId="04369223" w:rsidR="002E6FC8" w:rsidRPr="002E6FC8" w:rsidRDefault="002E6FC8" w:rsidP="002E6FC8">
      <w:pPr>
        <w:rPr>
          <w:b/>
          <w:bCs/>
        </w:rPr>
      </w:pPr>
      <w:r w:rsidRPr="002E6FC8">
        <w:rPr>
          <w:b/>
          <w:bCs/>
        </w:rPr>
        <w:t>About Cultural Voice Forum</w:t>
      </w:r>
    </w:p>
    <w:p w14:paraId="7C3C800A" w14:textId="195E0A95" w:rsidR="002E6FC8" w:rsidRDefault="002E6FC8" w:rsidP="002E6FC8">
      <w:r>
        <w:t>CVF is a member-led network connecting, supporting and advocating for Bradford district’s cultural sector. Our membership includes freelancers, artists, creative practitioners, volunteers and representatives from arts, cultural and heritage organisations.</w:t>
      </w:r>
    </w:p>
    <w:p w14:paraId="3809035C" w14:textId="0FE4A9BF" w:rsidR="002E6FC8" w:rsidRDefault="002E6FC8" w:rsidP="002E6FC8"/>
    <w:p w14:paraId="4CD2B743" w14:textId="6124C8FE" w:rsidR="002E6FC8" w:rsidRPr="002E6FC8" w:rsidRDefault="002E6FC8" w:rsidP="002E6FC8">
      <w:pPr>
        <w:rPr>
          <w:b/>
          <w:bCs/>
        </w:rPr>
      </w:pPr>
      <w:r w:rsidRPr="002E6FC8">
        <w:rPr>
          <w:b/>
          <w:bCs/>
        </w:rPr>
        <w:t>Our current work includes:</w:t>
      </w:r>
    </w:p>
    <w:p w14:paraId="4ACD732F" w14:textId="7DA2625E" w:rsidR="002E6FC8" w:rsidRDefault="002E6FC8" w:rsidP="002E6FC8">
      <w:pPr>
        <w:pStyle w:val="ListParagraph"/>
        <w:numPr>
          <w:ilvl w:val="0"/>
          <w:numId w:val="1"/>
        </w:numPr>
      </w:pPr>
      <w:r>
        <w:t>Six specialist sub-networks supporting different communities and areas of the cultural sector</w:t>
      </w:r>
    </w:p>
    <w:p w14:paraId="46C8B6DA" w14:textId="7DA53005" w:rsidR="002E6FC8" w:rsidRDefault="002E6FC8" w:rsidP="002E6FC8">
      <w:pPr>
        <w:pStyle w:val="ListParagraph"/>
        <w:numPr>
          <w:ilvl w:val="0"/>
          <w:numId w:val="1"/>
        </w:numPr>
      </w:pPr>
      <w:r>
        <w:t>Bi-monthly Members’ Meetings, networking events and sector socials</w:t>
      </w:r>
    </w:p>
    <w:p w14:paraId="1D1BAECD" w14:textId="18D9F81F" w:rsidR="002E6FC8" w:rsidRDefault="002E6FC8" w:rsidP="002E6FC8">
      <w:pPr>
        <w:pStyle w:val="ListParagraph"/>
        <w:numPr>
          <w:ilvl w:val="0"/>
          <w:numId w:val="1"/>
        </w:numPr>
      </w:pPr>
      <w:r>
        <w:t>Regular newsletters sharing jobs, funding, commissions, events and opportunities</w:t>
      </w:r>
    </w:p>
    <w:p w14:paraId="4A0DADA3" w14:textId="1D49D616" w:rsidR="002E6FC8" w:rsidRDefault="002E6FC8" w:rsidP="002E6FC8">
      <w:pPr>
        <w:pStyle w:val="ListParagraph"/>
        <w:numPr>
          <w:ilvl w:val="0"/>
          <w:numId w:val="1"/>
        </w:numPr>
      </w:pPr>
      <w:r>
        <w:t>Advocacy on issues affecting Bradford’s cultural and creative communities</w:t>
      </w:r>
    </w:p>
    <w:p w14:paraId="09CB24C7" w14:textId="02CD13B6" w:rsidR="002E6FC8" w:rsidRDefault="002E6FC8" w:rsidP="002E6FC8">
      <w:pPr>
        <w:pStyle w:val="ListParagraph"/>
        <w:numPr>
          <w:ilvl w:val="0"/>
          <w:numId w:val="1"/>
        </w:numPr>
      </w:pPr>
      <w:r>
        <w:t>Partnerships with cultural organisations, funders and strategic bodies</w:t>
      </w:r>
    </w:p>
    <w:p w14:paraId="255A251E" w14:textId="77777777" w:rsidR="00ED04D9" w:rsidRDefault="002E6FC8" w:rsidP="002E6FC8">
      <w:pPr>
        <w:pStyle w:val="ListParagraph"/>
        <w:numPr>
          <w:ilvl w:val="0"/>
          <w:numId w:val="1"/>
        </w:numPr>
      </w:pPr>
      <w:r>
        <w:t>Research, consultation and professional development supporting the sector’s needs</w:t>
      </w:r>
    </w:p>
    <w:p w14:paraId="514EA29C" w14:textId="2D878BF7" w:rsidR="002E6FC8" w:rsidRDefault="00967518" w:rsidP="002E6FC8">
      <w:pPr>
        <w:pStyle w:val="ListParagraph"/>
        <w:numPr>
          <w:ilvl w:val="0"/>
          <w:numId w:val="1"/>
        </w:numPr>
      </w:pPr>
      <w:r w:rsidRPr="00967518">
        <w:t>We are also working with the West Yorkshire Combined Authority (WYCA) and cultural networking groups across West Yorkshire to connect Bradford’s cultural sector with wider opportunities and ensure its perspectives are heard in regional conversations</w:t>
      </w:r>
    </w:p>
    <w:p w14:paraId="2B3731A1" w14:textId="79BD746D" w:rsidR="002E6FC8" w:rsidRDefault="002E6FC8" w:rsidP="002E6FC8">
      <w:pPr>
        <w:pStyle w:val="ListParagraph"/>
      </w:pPr>
    </w:p>
    <w:p w14:paraId="50C11CFA" w14:textId="1115429F" w:rsidR="002E6FC8" w:rsidRPr="002E6FC8" w:rsidRDefault="002E6FC8" w:rsidP="002E6FC8">
      <w:pPr>
        <w:rPr>
          <w:b/>
          <w:bCs/>
        </w:rPr>
      </w:pPr>
      <w:r w:rsidRPr="002E6FC8">
        <w:rPr>
          <w:b/>
          <w:bCs/>
        </w:rPr>
        <w:t>About the Role</w:t>
      </w:r>
    </w:p>
    <w:p w14:paraId="1D82E16F" w14:textId="77777777" w:rsidR="00967518" w:rsidRDefault="002E6FC8" w:rsidP="002E6FC8">
      <w:r>
        <w:t>The Co-Director representing organisations will work alongside CVF’s other Directors and Coordinators to support the effective governance, development and sustainability of the organisation.</w:t>
      </w:r>
    </w:p>
    <w:p w14:paraId="53641C60" w14:textId="77A98608" w:rsidR="002E6FC8" w:rsidRDefault="002662B5" w:rsidP="002E6FC8">
      <w:pPr>
        <w:rPr>
          <w:noProof/>
        </w:rPr>
      </w:pPr>
      <w:r>
        <w:rPr>
          <w:noProof/>
        </w:rPr>
        <mc:AlternateContent>
          <mc:Choice Requires="wps">
            <w:drawing>
              <wp:anchor distT="0" distB="0" distL="114300" distR="114300" simplePos="0" relativeHeight="251676672" behindDoc="0" locked="0" layoutInCell="1" allowOverlap="1" wp14:anchorId="1B771703" wp14:editId="66F6F1BE">
                <wp:simplePos x="0" y="0"/>
                <wp:positionH relativeFrom="column">
                  <wp:posOffset>-988060</wp:posOffset>
                </wp:positionH>
                <wp:positionV relativeFrom="paragraph">
                  <wp:posOffset>1296381</wp:posOffset>
                </wp:positionV>
                <wp:extent cx="7795260" cy="245110"/>
                <wp:effectExtent l="0" t="0" r="15240" b="8890"/>
                <wp:wrapNone/>
                <wp:docPr id="960831561" name="Rectangle 11"/>
                <wp:cNvGraphicFramePr/>
                <a:graphic xmlns:a="http://schemas.openxmlformats.org/drawingml/2006/main">
                  <a:graphicData uri="http://schemas.microsoft.com/office/word/2010/wordprocessingShape">
                    <wps:wsp>
                      <wps:cNvSpPr/>
                      <wps:spPr>
                        <a:xfrm>
                          <a:off x="0" y="0"/>
                          <a:ext cx="7795260" cy="245110"/>
                        </a:xfrm>
                        <a:prstGeom prst="rect">
                          <a:avLst/>
                        </a:prstGeom>
                        <a:solidFill>
                          <a:srgbClr val="7AC0CE"/>
                        </a:solidFill>
                        <a:ln>
                          <a:solidFill>
                            <a:srgbClr val="7AC0C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E7A38" id="Rectangle 11" o:spid="_x0000_s1026" style="position:absolute;margin-left:-77.8pt;margin-top:102.1pt;width:613.8pt;height:1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" fillcolor="#7ac0ce" strokecolor="#7ac0ce" strokeweight="1pt"/>
            </w:pict>
          </mc:Fallback>
        </mc:AlternateContent>
      </w:r>
      <w:r w:rsidR="002E6FC8">
        <w:t>As well as fulfilling the responsibilities of a CIC Director, they will bring the perspectives of cultural organisations into CVF’s leadership and help ensure its work remains responsive to the wider sector.</w:t>
      </w:r>
      <w:r w:rsidR="004A5B8D" w:rsidRPr="004A5B8D">
        <w:rPr>
          <w:noProof/>
        </w:rPr>
        <w:t xml:space="preserve"> </w:t>
      </w:r>
    </w:p>
    <w:p w14:paraId="7AD54E31" w14:textId="77777777" w:rsidR="00967518" w:rsidRDefault="00967518" w:rsidP="002E6FC8"/>
    <w:p w14:paraId="4415D358" w14:textId="2A36E146" w:rsidR="002E6FC8" w:rsidRPr="004179F4" w:rsidRDefault="004179F4" w:rsidP="002E6FC8">
      <w:r>
        <w:rPr>
          <w:noProof/>
        </w:rPr>
        <w:drawing>
          <wp:anchor distT="0" distB="0" distL="114300" distR="114300" simplePos="0" relativeHeight="251661312" behindDoc="1" locked="0" layoutInCell="1" allowOverlap="1" wp14:anchorId="2376D746" wp14:editId="67EA9994">
            <wp:simplePos x="0" y="0"/>
            <wp:positionH relativeFrom="column">
              <wp:posOffset>3725256</wp:posOffset>
            </wp:positionH>
            <wp:positionV relativeFrom="paragraph">
              <wp:posOffset>-728980</wp:posOffset>
            </wp:positionV>
            <wp:extent cx="2708078" cy="359814"/>
            <wp:effectExtent l="0" t="0" r="0" b="0"/>
            <wp:wrapNone/>
            <wp:docPr id="8198198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19886" name="Picture 8198198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8078" cy="359814"/>
                    </a:xfrm>
                    <a:prstGeom prst="rect">
                      <a:avLst/>
                    </a:prstGeom>
                  </pic:spPr>
                </pic:pic>
              </a:graphicData>
            </a:graphic>
            <wp14:sizeRelH relativeFrom="page">
              <wp14:pctWidth>0</wp14:pctWidth>
            </wp14:sizeRelH>
            <wp14:sizeRelV relativeFrom="page">
              <wp14:pctHeight>0</wp14:pctHeight>
            </wp14:sizeRelV>
          </wp:anchor>
        </w:drawing>
      </w:r>
      <w:r w:rsidR="002E6FC8" w:rsidRPr="002E6FC8">
        <w:rPr>
          <w:b/>
          <w:bCs/>
        </w:rPr>
        <w:t>Key responsibilities will include:</w:t>
      </w:r>
    </w:p>
    <w:p w14:paraId="1459AEB6" w14:textId="74B987BE" w:rsidR="002E6FC8" w:rsidRDefault="002E6FC8" w:rsidP="002E6FC8"/>
    <w:p w14:paraId="4F904A7E" w14:textId="27D7B4C4" w:rsidR="002E6FC8" w:rsidRDefault="002E6FC8" w:rsidP="002E6FC8">
      <w:r>
        <w:t>Strategic Leadership and Development</w:t>
      </w:r>
    </w:p>
    <w:p w14:paraId="6D869D76" w14:textId="1F752083" w:rsidR="002E6FC8" w:rsidRDefault="002E6FC8" w:rsidP="002E6FC8">
      <w:pPr>
        <w:pStyle w:val="ListParagraph"/>
        <w:numPr>
          <w:ilvl w:val="0"/>
          <w:numId w:val="2"/>
        </w:numPr>
      </w:pPr>
      <w:r>
        <w:t>Contributing to CVF’s strategy, priorities and future development</w:t>
      </w:r>
    </w:p>
    <w:p w14:paraId="6053A1F7" w14:textId="51D1756B" w:rsidR="002E6FC8" w:rsidRDefault="002E6FC8" w:rsidP="002E6FC8">
      <w:pPr>
        <w:pStyle w:val="ListParagraph"/>
        <w:numPr>
          <w:ilvl w:val="0"/>
          <w:numId w:val="2"/>
        </w:numPr>
      </w:pPr>
      <w:r>
        <w:t>Supporting the long-term sustainability of CVF and its programmes</w:t>
      </w:r>
    </w:p>
    <w:p w14:paraId="0379625E" w14:textId="55C1160C" w:rsidR="002E6FC8" w:rsidRDefault="002E6FC8" w:rsidP="002E6FC8">
      <w:pPr>
        <w:pStyle w:val="ListParagraph"/>
        <w:numPr>
          <w:ilvl w:val="0"/>
          <w:numId w:val="2"/>
        </w:numPr>
      </w:pPr>
      <w:r>
        <w:t>Helping CVF respond to emerging opportunities and challenges within the cultural sector</w:t>
      </w:r>
    </w:p>
    <w:p w14:paraId="62BF5742" w14:textId="7C28BD91" w:rsidR="002E6FC8" w:rsidRDefault="002E6FC8" w:rsidP="002E6FC8">
      <w:pPr>
        <w:pStyle w:val="ListParagraph"/>
        <w:numPr>
          <w:ilvl w:val="0"/>
          <w:numId w:val="2"/>
        </w:numPr>
      </w:pPr>
      <w:r>
        <w:t>Contributing to fundraising, partnership development and organisational planning</w:t>
      </w:r>
    </w:p>
    <w:p w14:paraId="61837822" w14:textId="62B3D63F" w:rsidR="002E6FC8" w:rsidRDefault="002E6FC8" w:rsidP="002E6FC8">
      <w:pPr>
        <w:pStyle w:val="ListParagraph"/>
        <w:numPr>
          <w:ilvl w:val="0"/>
          <w:numId w:val="2"/>
        </w:numPr>
      </w:pPr>
      <w:r>
        <w:t>Representation and Advocacy</w:t>
      </w:r>
    </w:p>
    <w:p w14:paraId="0BA4A58B" w14:textId="0D670FA8" w:rsidR="002E6FC8" w:rsidRDefault="002E6FC8" w:rsidP="002E6FC8">
      <w:pPr>
        <w:pStyle w:val="ListParagraph"/>
        <w:numPr>
          <w:ilvl w:val="0"/>
          <w:numId w:val="2"/>
        </w:numPr>
      </w:pPr>
      <w:r>
        <w:t>Representing the needs and perspectives of cultural organisations across Bradford district</w:t>
      </w:r>
    </w:p>
    <w:p w14:paraId="466F7C45" w14:textId="0123880B" w:rsidR="002E6FC8" w:rsidRDefault="002E6FC8" w:rsidP="002E6FC8">
      <w:pPr>
        <w:pStyle w:val="ListParagraph"/>
        <w:numPr>
          <w:ilvl w:val="0"/>
          <w:numId w:val="2"/>
        </w:numPr>
      </w:pPr>
      <w:r>
        <w:t>Building relationships with cultural partners, funders and strategic stakeholders</w:t>
      </w:r>
    </w:p>
    <w:p w14:paraId="3DFF3470" w14:textId="3910F1CD" w:rsidR="002E6FC8" w:rsidRDefault="002E6FC8" w:rsidP="002E6FC8">
      <w:pPr>
        <w:pStyle w:val="ListParagraph"/>
        <w:numPr>
          <w:ilvl w:val="0"/>
          <w:numId w:val="2"/>
        </w:numPr>
      </w:pPr>
      <w:r>
        <w:t>Acting as an ambassador for CVF and advocating for Bradford’s cultural sector</w:t>
      </w:r>
    </w:p>
    <w:p w14:paraId="028B9092" w14:textId="46456D81" w:rsidR="002E6FC8" w:rsidRDefault="002E6FC8" w:rsidP="002E6FC8">
      <w:pPr>
        <w:pStyle w:val="ListParagraph"/>
        <w:numPr>
          <w:ilvl w:val="0"/>
          <w:numId w:val="2"/>
        </w:numPr>
      </w:pPr>
      <w:r>
        <w:t>Attending and representing CVF at relevant meetings where required</w:t>
      </w:r>
    </w:p>
    <w:p w14:paraId="3F35E963" w14:textId="592CA2F3" w:rsidR="002E6FC8" w:rsidRDefault="002E6FC8" w:rsidP="002E6FC8">
      <w:pPr>
        <w:pStyle w:val="ListParagraph"/>
        <w:numPr>
          <w:ilvl w:val="0"/>
          <w:numId w:val="2"/>
        </w:numPr>
      </w:pPr>
      <w:r>
        <w:t>Governance and Oversight</w:t>
      </w:r>
    </w:p>
    <w:p w14:paraId="12474539" w14:textId="2F94F56C" w:rsidR="002E6FC8" w:rsidRDefault="002E6FC8" w:rsidP="002E6FC8">
      <w:pPr>
        <w:pStyle w:val="ListParagraph"/>
        <w:numPr>
          <w:ilvl w:val="0"/>
          <w:numId w:val="2"/>
        </w:numPr>
      </w:pPr>
      <w:r>
        <w:t>Fulfilling the legal and governance responsibilities of a CIC Director</w:t>
      </w:r>
    </w:p>
    <w:p w14:paraId="53376669" w14:textId="44CADA9C" w:rsidR="002E6FC8" w:rsidRDefault="002E6FC8" w:rsidP="002E6FC8">
      <w:pPr>
        <w:pStyle w:val="ListParagraph"/>
        <w:numPr>
          <w:ilvl w:val="0"/>
          <w:numId w:val="2"/>
        </w:numPr>
      </w:pPr>
      <w:r>
        <w:t>Contributing to Director meetings and organisational decision-making</w:t>
      </w:r>
    </w:p>
    <w:p w14:paraId="0F60A7A9" w14:textId="62F2E99A" w:rsidR="002E6FC8" w:rsidRDefault="002E6FC8" w:rsidP="002E6FC8">
      <w:pPr>
        <w:pStyle w:val="ListParagraph"/>
        <w:numPr>
          <w:ilvl w:val="0"/>
          <w:numId w:val="2"/>
        </w:numPr>
      </w:pPr>
      <w:r>
        <w:t>Supporting appropriate oversight of CVF’s finances, policies, funding and activity</w:t>
      </w:r>
    </w:p>
    <w:p w14:paraId="0A0CA5E3" w14:textId="723C73B5" w:rsidR="002E6FC8" w:rsidRDefault="002E6FC8" w:rsidP="002E6FC8">
      <w:pPr>
        <w:pStyle w:val="ListParagraph"/>
        <w:numPr>
          <w:ilvl w:val="0"/>
          <w:numId w:val="2"/>
        </w:numPr>
      </w:pPr>
      <w:r>
        <w:t>Working constructively with fellow Directors, Coordinators and sub-network leads</w:t>
      </w:r>
    </w:p>
    <w:p w14:paraId="22449E61" w14:textId="54CAB313" w:rsidR="002E6FC8" w:rsidRDefault="002E6FC8" w:rsidP="002E6FC8">
      <w:pPr>
        <w:pStyle w:val="ListParagraph"/>
        <w:numPr>
          <w:ilvl w:val="0"/>
          <w:numId w:val="2"/>
        </w:numPr>
      </w:pPr>
      <w:r>
        <w:t>Helping ensure CVF remains inclusive, accountable and led by the needs of its members</w:t>
      </w:r>
    </w:p>
    <w:p w14:paraId="109A3AA9" w14:textId="4C4ADF7F" w:rsidR="002E6FC8" w:rsidRDefault="002E6FC8" w:rsidP="002E6FC8">
      <w:pPr>
        <w:pStyle w:val="ListParagraph"/>
      </w:pPr>
    </w:p>
    <w:p w14:paraId="3D7CA975" w14:textId="60A4722D" w:rsidR="002E6FC8" w:rsidRPr="002E6FC8" w:rsidRDefault="002E6FC8" w:rsidP="002E6FC8">
      <w:pPr>
        <w:rPr>
          <w:b/>
          <w:bCs/>
        </w:rPr>
      </w:pPr>
      <w:r w:rsidRPr="002E6FC8">
        <w:rPr>
          <w:b/>
          <w:bCs/>
        </w:rPr>
        <w:t>Who We Are Looking For</w:t>
      </w:r>
    </w:p>
    <w:p w14:paraId="727DCC83" w14:textId="7A3DC8E1" w:rsidR="002E6FC8" w:rsidRDefault="002E6FC8" w:rsidP="002E6FC8">
      <w:r>
        <w:t>Applicants must:</w:t>
      </w:r>
    </w:p>
    <w:p w14:paraId="5F1BA3B7" w14:textId="2E145DBB" w:rsidR="002E6FC8" w:rsidRDefault="002E6FC8" w:rsidP="002E6FC8">
      <w:pPr>
        <w:pStyle w:val="ListParagraph"/>
        <w:numPr>
          <w:ilvl w:val="0"/>
          <w:numId w:val="3"/>
        </w:numPr>
      </w:pPr>
      <w:r>
        <w:t>Be a CVF member and work for an arts, cultural or heritage organisation operating within Bradford district</w:t>
      </w:r>
    </w:p>
    <w:p w14:paraId="42649380" w14:textId="41FDB91F" w:rsidR="002E6FC8" w:rsidRDefault="002E6FC8" w:rsidP="002E6FC8">
      <w:pPr>
        <w:pStyle w:val="ListParagraph"/>
        <w:numPr>
          <w:ilvl w:val="0"/>
          <w:numId w:val="3"/>
        </w:numPr>
      </w:pPr>
      <w:r>
        <w:t>Have the support of their organisation to undertake the role</w:t>
      </w:r>
    </w:p>
    <w:p w14:paraId="277B5E2F" w14:textId="51B79A74" w:rsidR="002E6FC8" w:rsidRDefault="002E6FC8" w:rsidP="002E6FC8">
      <w:pPr>
        <w:pStyle w:val="ListParagraph"/>
        <w:numPr>
          <w:ilvl w:val="0"/>
          <w:numId w:val="3"/>
        </w:numPr>
      </w:pPr>
      <w:r>
        <w:t>Understand the opportunities and challenges facing Bradford’s cultural sector</w:t>
      </w:r>
    </w:p>
    <w:p w14:paraId="42D8EBE5" w14:textId="31D5C5E6" w:rsidR="002E6FC8" w:rsidRDefault="002E6FC8" w:rsidP="002E6FC8">
      <w:pPr>
        <w:pStyle w:val="ListParagraph"/>
        <w:numPr>
          <w:ilvl w:val="0"/>
          <w:numId w:val="3"/>
        </w:numPr>
      </w:pPr>
      <w:r>
        <w:t>Have experience of leadership, governance, strategic planning or organisational development</w:t>
      </w:r>
    </w:p>
    <w:p w14:paraId="16DE7A39" w14:textId="29757920" w:rsidR="002E6FC8" w:rsidRDefault="002E6FC8" w:rsidP="002E6FC8">
      <w:pPr>
        <w:pStyle w:val="ListParagraph"/>
        <w:numPr>
          <w:ilvl w:val="0"/>
          <w:numId w:val="3"/>
        </w:numPr>
      </w:pPr>
      <w:r>
        <w:t>Be confident working collaboratively with a range of people, organisations and partners</w:t>
      </w:r>
    </w:p>
    <w:p w14:paraId="7003A1DD" w14:textId="5ED4DA63" w:rsidR="002E6FC8" w:rsidRDefault="002E6FC8" w:rsidP="002E6FC8">
      <w:pPr>
        <w:pStyle w:val="ListParagraph"/>
        <w:numPr>
          <w:ilvl w:val="0"/>
          <w:numId w:val="3"/>
        </w:numPr>
      </w:pPr>
      <w:r>
        <w:t>Be committed to equity, inclusion and ensuring a broad range of voices informs CVF’s work</w:t>
      </w:r>
    </w:p>
    <w:p w14:paraId="56658E39" w14:textId="7312749B" w:rsidR="002E6FC8" w:rsidRDefault="002E6FC8" w:rsidP="002E6FC8">
      <w:pPr>
        <w:pStyle w:val="ListParagraph"/>
        <w:numPr>
          <w:ilvl w:val="0"/>
          <w:numId w:val="3"/>
        </w:numPr>
      </w:pPr>
      <w:r>
        <w:t>Be willing and legally eligible to serve as a Director of a Community Interest Company</w:t>
      </w:r>
    </w:p>
    <w:p w14:paraId="3FE610F2" w14:textId="3D36C97B" w:rsidR="002E6FC8" w:rsidRDefault="002E6FC8" w:rsidP="002E6FC8">
      <w:pPr>
        <w:pStyle w:val="ListParagraph"/>
      </w:pPr>
    </w:p>
    <w:p w14:paraId="110E12FA" w14:textId="07E0CAB0" w:rsidR="002E6FC8" w:rsidRDefault="002E6FC8" w:rsidP="002E6FC8">
      <w:r>
        <w:t>Experience of fundraising, financial oversight, advocacy, partnership development or serving as a company or charity trustee/director would be beneficial but is not essential.</w:t>
      </w:r>
    </w:p>
    <w:p w14:paraId="63FAB45E" w14:textId="26F1D0AF" w:rsidR="002E6FC8" w:rsidRDefault="002E6FC8" w:rsidP="002E6FC8"/>
    <w:p w14:paraId="23E67927" w14:textId="156EFF0B" w:rsidR="002E6FC8" w:rsidRPr="002E6FC8" w:rsidRDefault="002E6FC8" w:rsidP="002E6FC8">
      <w:pPr>
        <w:rPr>
          <w:b/>
          <w:bCs/>
        </w:rPr>
      </w:pPr>
      <w:r w:rsidRPr="002E6FC8">
        <w:rPr>
          <w:b/>
          <w:bCs/>
        </w:rPr>
        <w:t>Commitment and Payment</w:t>
      </w:r>
    </w:p>
    <w:p w14:paraId="5BC2A26F" w14:textId="79DC5A8F" w:rsidR="002E6FC8" w:rsidRDefault="002662B5" w:rsidP="002E6FC8">
      <w:r>
        <w:rPr>
          <w:noProof/>
        </w:rPr>
        <mc:AlternateContent>
          <mc:Choice Requires="wps">
            <w:drawing>
              <wp:anchor distT="0" distB="0" distL="114300" distR="114300" simplePos="0" relativeHeight="251674624" behindDoc="0" locked="0" layoutInCell="1" allowOverlap="1" wp14:anchorId="23A886CA" wp14:editId="476AB878">
                <wp:simplePos x="0" y="0"/>
                <wp:positionH relativeFrom="column">
                  <wp:posOffset>-979170</wp:posOffset>
                </wp:positionH>
                <wp:positionV relativeFrom="paragraph">
                  <wp:posOffset>1146521</wp:posOffset>
                </wp:positionV>
                <wp:extent cx="7795260" cy="245110"/>
                <wp:effectExtent l="0" t="0" r="15240" b="8890"/>
                <wp:wrapNone/>
                <wp:docPr id="675564080" name="Rectangle 11"/>
                <wp:cNvGraphicFramePr/>
                <a:graphic xmlns:a="http://schemas.openxmlformats.org/drawingml/2006/main">
                  <a:graphicData uri="http://schemas.microsoft.com/office/word/2010/wordprocessingShape">
                    <wps:wsp>
                      <wps:cNvSpPr/>
                      <wps:spPr>
                        <a:xfrm>
                          <a:off x="0" y="0"/>
                          <a:ext cx="7795260" cy="245110"/>
                        </a:xfrm>
                        <a:prstGeom prst="rect">
                          <a:avLst/>
                        </a:prstGeom>
                        <a:solidFill>
                          <a:srgbClr val="E69950"/>
                        </a:solidFill>
                        <a:ln>
                          <a:solidFill>
                            <a:srgbClr val="E699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BD841" id="Rectangle 11" o:spid="_x0000_s1026" style="position:absolute;margin-left:-77.1pt;margin-top:90.3pt;width:613.8pt;height:1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" fillcolor="#e69950" strokecolor="#e69950" strokeweight="1pt"/>
            </w:pict>
          </mc:Fallback>
        </mc:AlternateContent>
      </w:r>
      <w:r w:rsidR="002E6FC8">
        <w:t>The role requires a commitment of approximately one day per month:</w:t>
      </w:r>
    </w:p>
    <w:p w14:paraId="54DE7149" w14:textId="3D849B55" w:rsidR="002E6FC8" w:rsidRDefault="002E6FC8" w:rsidP="002E6FC8">
      <w:pPr>
        <w:pStyle w:val="ListParagraph"/>
        <w:numPr>
          <w:ilvl w:val="0"/>
          <w:numId w:val="4"/>
        </w:numPr>
      </w:pPr>
      <w:r>
        <w:lastRenderedPageBreak/>
        <w:t>One day per month supported and paid for by the employing org</w:t>
      </w:r>
      <w:r w:rsidR="00A9334D">
        <w:t>anisation</w:t>
      </w:r>
      <w:r>
        <w:t xml:space="preserve"> (i.e. they give you the time to undertake the role). </w:t>
      </w:r>
    </w:p>
    <w:p w14:paraId="74ACEC1C" w14:textId="76A2F260" w:rsidR="002E6FC8" w:rsidRDefault="002E6FC8" w:rsidP="002E6FC8">
      <w:pPr>
        <w:pStyle w:val="ListParagraph"/>
        <w:numPr>
          <w:ilvl w:val="0"/>
          <w:numId w:val="4"/>
        </w:numPr>
      </w:pPr>
      <w:r>
        <w:t xml:space="preserve">Any work beyond a day </w:t>
      </w:r>
      <w:r w:rsidR="00263744">
        <w:t>will</w:t>
      </w:r>
      <w:r>
        <w:t xml:space="preserve"> be paid on a freelance basis </w:t>
      </w:r>
      <w:r w:rsidR="00ED04D9" w:rsidRPr="00ED04D9">
        <w:t>by CVF at a rate of £200</w:t>
      </w:r>
      <w:r w:rsidR="00ED04D9">
        <w:t xml:space="preserve"> per day</w:t>
      </w:r>
      <w:r>
        <w:t>.</w:t>
      </w:r>
      <w:r w:rsidR="00263744">
        <w:t xml:space="preserve"> Additional days are not guaranteed.</w:t>
      </w:r>
    </w:p>
    <w:p w14:paraId="6C45B541" w14:textId="0339C0CA" w:rsidR="002E6FC8" w:rsidRDefault="002E6FC8" w:rsidP="002E6FC8">
      <w:pPr>
        <w:pStyle w:val="ListParagraph"/>
      </w:pPr>
    </w:p>
    <w:p w14:paraId="28EAF246" w14:textId="764444E0" w:rsidR="002E6FC8" w:rsidRDefault="002E6FC8" w:rsidP="002E6FC8">
      <w:r>
        <w:t>The time will be worked flexibly and may include Director meetings, CVF Members’ Meetings, strategic meetings, preparation and other agreed activity.</w:t>
      </w:r>
    </w:p>
    <w:p w14:paraId="585D23E5" w14:textId="05A5208C" w:rsidR="002E6FC8" w:rsidRDefault="002E6FC8" w:rsidP="002E6FC8">
      <w:r>
        <w:t>Applicants must provide confirmation that their organisation supports this arrangement.</w:t>
      </w:r>
    </w:p>
    <w:p w14:paraId="7D32BCBC" w14:textId="2FBF02CB" w:rsidR="00A157BE" w:rsidRDefault="00A157BE" w:rsidP="002E6FC8"/>
    <w:p w14:paraId="3FE597E9" w14:textId="0ED574D7" w:rsidR="002E6FC8" w:rsidRPr="002E6FC8" w:rsidRDefault="002E6FC8" w:rsidP="002E6FC8">
      <w:pPr>
        <w:rPr>
          <w:b/>
          <w:bCs/>
        </w:rPr>
      </w:pPr>
      <w:r w:rsidRPr="002E6FC8">
        <w:rPr>
          <w:b/>
          <w:bCs/>
        </w:rPr>
        <w:t>How to Apply</w:t>
      </w:r>
    </w:p>
    <w:p w14:paraId="66019A76" w14:textId="11DFC395" w:rsidR="002E6FC8" w:rsidRDefault="00ED04D9" w:rsidP="002E6FC8">
      <w:r>
        <w:t>T</w:t>
      </w:r>
      <w:r w:rsidRPr="00ED04D9">
        <w:t>o put yourself forward</w:t>
      </w:r>
      <w:r>
        <w:t xml:space="preserve"> for the role</w:t>
      </w:r>
      <w:r w:rsidR="002E6FC8">
        <w:t>, please email</w:t>
      </w:r>
      <w:r>
        <w:t xml:space="preserve"> </w:t>
      </w:r>
      <w:hyperlink r:id="rId11" w:history="1">
        <w:r w:rsidR="00A9334D" w:rsidRPr="005C6524">
          <w:rPr>
            <w:rStyle w:val="Hyperlink"/>
            <w:b/>
            <w:bCs/>
          </w:rPr>
          <w:t>hello@bradfordculturalvoiceforum.com</w:t>
        </w:r>
      </w:hyperlink>
      <w:r w:rsidR="00A9334D">
        <w:rPr>
          <w:b/>
          <w:bCs/>
        </w:rPr>
        <w:t xml:space="preserve"> </w:t>
      </w:r>
      <w:r w:rsidR="00A9334D" w:rsidRPr="00BC2F6B">
        <w:t>with</w:t>
      </w:r>
      <w:r w:rsidR="002E6FC8" w:rsidRPr="00BC2F6B">
        <w:t>:</w:t>
      </w:r>
    </w:p>
    <w:p w14:paraId="668F9262" w14:textId="0519EC0C" w:rsidR="002E6FC8" w:rsidRDefault="002E6FC8" w:rsidP="002E6FC8">
      <w:pPr>
        <w:pStyle w:val="ListParagraph"/>
        <w:numPr>
          <w:ilvl w:val="0"/>
          <w:numId w:val="5"/>
        </w:numPr>
      </w:pPr>
      <w:r>
        <w:t>A headshot</w:t>
      </w:r>
    </w:p>
    <w:p w14:paraId="2CEF9A8F" w14:textId="56AC234F" w:rsidR="002E6FC8" w:rsidRDefault="002E6FC8" w:rsidP="002E6FC8">
      <w:pPr>
        <w:pStyle w:val="ListParagraph"/>
        <w:numPr>
          <w:ilvl w:val="0"/>
          <w:numId w:val="5"/>
        </w:numPr>
      </w:pPr>
      <w:r>
        <w:t>A short biography and statement of no more than 200 words explaining your relevant experience, why you would like to become a CVF Director and what you would bring to the role</w:t>
      </w:r>
    </w:p>
    <w:p w14:paraId="7F093B6F" w14:textId="521D77FE" w:rsidR="002E6FC8" w:rsidRDefault="002E6FC8" w:rsidP="002E6FC8">
      <w:pPr>
        <w:pStyle w:val="ListParagraph"/>
        <w:numPr>
          <w:ilvl w:val="0"/>
          <w:numId w:val="5"/>
        </w:numPr>
      </w:pPr>
      <w:r>
        <w:t>Confirmation from your organisation that it supports your involvement and will contribute one paid day per month</w:t>
      </w:r>
    </w:p>
    <w:p w14:paraId="7EE7CF7D" w14:textId="77777777" w:rsidR="00ED04D9" w:rsidRDefault="00ED04D9" w:rsidP="00ED04D9"/>
    <w:p w14:paraId="4519960F" w14:textId="58D1AD07" w:rsidR="00ED04D9" w:rsidRPr="00ED04D9" w:rsidRDefault="00ED04D9" w:rsidP="00ED04D9">
      <w:pPr>
        <w:rPr>
          <w:i/>
          <w:iCs/>
        </w:rPr>
      </w:pPr>
      <w:r w:rsidRPr="00ED04D9">
        <w:rPr>
          <w:i/>
          <w:iCs/>
        </w:rPr>
        <w:t>Please note, y</w:t>
      </w:r>
      <w:r w:rsidRPr="00ED04D9">
        <w:rPr>
          <w:i/>
          <w:iCs/>
        </w:rPr>
        <w:t xml:space="preserve">ou can submit your statement as a video </w:t>
      </w:r>
      <w:r w:rsidRPr="00ED04D9">
        <w:rPr>
          <w:i/>
          <w:iCs/>
        </w:rPr>
        <w:t xml:space="preserve">or voice recording </w:t>
      </w:r>
      <w:r w:rsidRPr="00ED04D9">
        <w:rPr>
          <w:i/>
          <w:iCs/>
        </w:rPr>
        <w:t>of up to two minutes</w:t>
      </w:r>
      <w:r w:rsidRPr="00ED04D9">
        <w:rPr>
          <w:i/>
          <w:iCs/>
        </w:rPr>
        <w:t xml:space="preserve"> if preferable.</w:t>
      </w:r>
    </w:p>
    <w:p w14:paraId="0D322655" w14:textId="77777777" w:rsidR="00967518" w:rsidRDefault="00967518" w:rsidP="002E6FC8"/>
    <w:p w14:paraId="688E1101" w14:textId="4B5BDE81" w:rsidR="002E6FC8" w:rsidRDefault="002E6FC8" w:rsidP="002E6FC8">
      <w:r w:rsidRPr="002E6FC8">
        <w:rPr>
          <w:b/>
          <w:bCs/>
        </w:rPr>
        <w:t>Application deadline:</w:t>
      </w:r>
      <w:r>
        <w:t xml:space="preserve"> Tuesday 20 October 2026 at 5pm</w:t>
      </w:r>
    </w:p>
    <w:p w14:paraId="2D2F44BB" w14:textId="0BAFA89F" w:rsidR="002E6FC8" w:rsidRDefault="002E6FC8" w:rsidP="002E6FC8">
      <w:r>
        <w:t>Eligible applications</w:t>
      </w:r>
      <w:r w:rsidR="002662B5">
        <w:t xml:space="preserve"> (headshot and bio)</w:t>
      </w:r>
      <w:r>
        <w:t xml:space="preserve"> will be published on the CVF website and shared with members through the CVF newsletter.</w:t>
      </w:r>
    </w:p>
    <w:p w14:paraId="096C8CF5" w14:textId="2156ECA0" w:rsidR="002E6FC8" w:rsidRPr="002E6FC8" w:rsidRDefault="002E6FC8" w:rsidP="002E6FC8">
      <w:pPr>
        <w:rPr>
          <w:b/>
          <w:bCs/>
        </w:rPr>
      </w:pPr>
    </w:p>
    <w:p w14:paraId="2468505F" w14:textId="14389311" w:rsidR="002E6FC8" w:rsidRPr="002E6FC8" w:rsidRDefault="002E6FC8" w:rsidP="002E6FC8">
      <w:pPr>
        <w:rPr>
          <w:b/>
          <w:bCs/>
        </w:rPr>
      </w:pPr>
      <w:r w:rsidRPr="002E6FC8">
        <w:rPr>
          <w:b/>
          <w:bCs/>
        </w:rPr>
        <w:t>Member Voting</w:t>
      </w:r>
    </w:p>
    <w:p w14:paraId="50E01D49" w14:textId="6FFDAA4D" w:rsidR="002E6FC8" w:rsidRDefault="002E6FC8" w:rsidP="002E6FC8">
      <w:r>
        <w:t>The new Director will be selected through a confidential vote of CVF members.</w:t>
      </w:r>
    </w:p>
    <w:p w14:paraId="40D04C04" w14:textId="6120CAF4" w:rsidR="002E6FC8" w:rsidRDefault="002E6FC8" w:rsidP="002E6FC8"/>
    <w:p w14:paraId="12010EC5" w14:textId="555042B1" w:rsidR="002E6FC8" w:rsidRDefault="002E6FC8" w:rsidP="002E6FC8">
      <w:r w:rsidRPr="002E6FC8">
        <w:rPr>
          <w:b/>
          <w:bCs/>
        </w:rPr>
        <w:t>Voting opens:</w:t>
      </w:r>
      <w:r>
        <w:t xml:space="preserve"> Wednesday 21 October 2026 at 9am</w:t>
      </w:r>
    </w:p>
    <w:p w14:paraId="4DA062D3" w14:textId="2B597E38" w:rsidR="002E6FC8" w:rsidRDefault="002E6FC8" w:rsidP="002E6FC8">
      <w:r w:rsidRPr="002E6FC8">
        <w:rPr>
          <w:b/>
          <w:bCs/>
        </w:rPr>
        <w:t>Voting closes:</w:t>
      </w:r>
      <w:r>
        <w:t xml:space="preserve"> Wednesday 2 December 2026 at 12pm</w:t>
      </w:r>
    </w:p>
    <w:p w14:paraId="1CFC0887" w14:textId="69328E13" w:rsidR="002E6FC8" w:rsidRDefault="002E6FC8" w:rsidP="002E6FC8"/>
    <w:p w14:paraId="0BDFEEA6" w14:textId="36E7D21E" w:rsidR="002E6FC8" w:rsidRDefault="002E6FC8" w:rsidP="002E6FC8">
      <w:r>
        <w:t xml:space="preserve">Only people who have registered as CVF members by </w:t>
      </w:r>
      <w:r w:rsidRPr="002E6FC8">
        <w:rPr>
          <w:b/>
          <w:bCs/>
        </w:rPr>
        <w:t>Tuesday 20 October 2026</w:t>
      </w:r>
      <w:r>
        <w:t xml:space="preserve"> will be eligible to vote.</w:t>
      </w:r>
    </w:p>
    <w:p w14:paraId="28D31459" w14:textId="219EBB47" w:rsidR="002E6FC8" w:rsidRDefault="002E6FC8" w:rsidP="002E6FC8"/>
    <w:p w14:paraId="44C05D18" w14:textId="2C9D75B8" w:rsidR="002E6FC8" w:rsidRDefault="002E6FC8" w:rsidP="002E6FC8">
      <w:r>
        <w:t>The candidate receiving the highest number of eligible votes will be appointed</w:t>
      </w:r>
    </w:p>
    <w:p w14:paraId="759A83AE" w14:textId="3F422CAA" w:rsidR="00967518" w:rsidRDefault="002E6FC8" w:rsidP="002E6FC8">
      <w:r>
        <w:t>The successful candidate will first be announced at the CVF Winter Social, with a wider announcement following afterwards.</w:t>
      </w:r>
    </w:p>
    <w:p w14:paraId="6C256ADF" w14:textId="77777777" w:rsidR="00967518" w:rsidRDefault="00967518" w:rsidP="002E6FC8"/>
    <w:p w14:paraId="2409D730" w14:textId="12D5E2F5" w:rsidR="003A3B38" w:rsidRDefault="002662B5" w:rsidP="002E6FC8">
      <w:r>
        <w:rPr>
          <w:b/>
          <w:bCs/>
          <w:noProof/>
        </w:rPr>
        <w:drawing>
          <wp:anchor distT="0" distB="0" distL="114300" distR="114300" simplePos="0" relativeHeight="251658240" behindDoc="0" locked="0" layoutInCell="1" allowOverlap="1" wp14:anchorId="646C61D7" wp14:editId="4ABCF1E4">
            <wp:simplePos x="0" y="0"/>
            <wp:positionH relativeFrom="column">
              <wp:posOffset>4685954</wp:posOffset>
            </wp:positionH>
            <wp:positionV relativeFrom="paragraph">
              <wp:posOffset>532765</wp:posOffset>
            </wp:positionV>
            <wp:extent cx="1731427" cy="1347990"/>
            <wp:effectExtent l="0" t="0" r="0" b="0"/>
            <wp:wrapNone/>
            <wp:docPr id="136780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808816" name="Picture 13678088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31427" cy="1347990"/>
                    </a:xfrm>
                    <a:prstGeom prst="rect">
                      <a:avLst/>
                    </a:prstGeom>
                  </pic:spPr>
                </pic:pic>
              </a:graphicData>
            </a:graphic>
            <wp14:sizeRelH relativeFrom="page">
              <wp14:pctWidth>0</wp14:pctWidth>
            </wp14:sizeRelH>
            <wp14:sizeRelV relativeFrom="page">
              <wp14:pctHeight>0</wp14:pctHeight>
            </wp14:sizeRelV>
          </wp:anchor>
        </w:drawing>
      </w:r>
      <w:r w:rsidR="002E6FC8">
        <w:t xml:space="preserve">For questions about the role or process, please email </w:t>
      </w:r>
      <w:r w:rsidR="002E6FC8" w:rsidRPr="002E6FC8">
        <w:rPr>
          <w:b/>
          <w:bCs/>
        </w:rPr>
        <w:t>hello@bradfordculturalvoiceforum.com</w:t>
      </w:r>
      <w:r w:rsidR="002E6FC8">
        <w:t xml:space="preserve"> with the subject line “</w:t>
      </w:r>
      <w:r w:rsidR="002E6FC8" w:rsidRPr="002E6FC8">
        <w:rPr>
          <w:b/>
          <w:bCs/>
        </w:rPr>
        <w:t>CVF Director Enquiry</w:t>
      </w:r>
      <w:r w:rsidR="002E6FC8">
        <w:t>”.</w:t>
      </w:r>
    </w:p>
    <w:p w14:paraId="083804E6" w14:textId="228A0F2E" w:rsidR="002E6FC8" w:rsidRPr="00736594" w:rsidRDefault="00263744" w:rsidP="002E6FC8">
      <w:r>
        <w:rPr>
          <w:noProof/>
        </w:rPr>
        <mc:AlternateContent>
          <mc:Choice Requires="wps">
            <w:drawing>
              <wp:anchor distT="0" distB="0" distL="114300" distR="114300" simplePos="0" relativeHeight="251668480" behindDoc="0" locked="0" layoutInCell="1" allowOverlap="1" wp14:anchorId="56404628" wp14:editId="25F088F3">
                <wp:simplePos x="0" y="0"/>
                <wp:positionH relativeFrom="column">
                  <wp:posOffset>908050</wp:posOffset>
                </wp:positionH>
                <wp:positionV relativeFrom="paragraph">
                  <wp:posOffset>950249</wp:posOffset>
                </wp:positionV>
                <wp:extent cx="2807335" cy="267335"/>
                <wp:effectExtent l="0" t="0" r="0" b="0"/>
                <wp:wrapNone/>
                <wp:docPr id="1621491399" name="Text Box 6"/>
                <wp:cNvGraphicFramePr/>
                <a:graphic xmlns:a="http://schemas.openxmlformats.org/drawingml/2006/main">
                  <a:graphicData uri="http://schemas.microsoft.com/office/word/2010/wordprocessingShape">
                    <wps:wsp>
                      <wps:cNvSpPr txBox="1"/>
                      <wps:spPr>
                        <a:xfrm>
                          <a:off x="0" y="0"/>
                          <a:ext cx="2807335" cy="267335"/>
                        </a:xfrm>
                        <a:prstGeom prst="rect">
                          <a:avLst/>
                        </a:prstGeom>
                        <a:noFill/>
                        <a:ln w="6350">
                          <a:noFill/>
                        </a:ln>
                      </wps:spPr>
                      <wps:txbx>
                        <w:txbxContent>
                          <w:p w14:paraId="62D0BAA5" w14:textId="026F147B" w:rsidR="00A157BE" w:rsidRDefault="00A157BE">
                            <w:r w:rsidRPr="002E6FC8">
                              <w:rPr>
                                <w:b/>
                                <w:bCs/>
                              </w:rPr>
                              <w:t>bradfordculturalvoiceforum.com/join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404628" id="_x0000_t202" coordsize="21600,21600" o:spt="202" path="m,l,21600r21600,l21600,xe">
                <v:stroke joinstyle="miter"/>
                <v:path gradientshapeok="t" o:connecttype="rect"/>
              </v:shapetype>
              <v:shape id="Text Box 6" o:spid="_x0000_s1026" type="#_x0000_t202" style="position:absolute;margin-left:71.5pt;margin-top:74.8pt;width:221.05pt;height:21.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" filled="f" stroked="f" strokeweight=".5pt">
                <v:textbox>
                  <w:txbxContent>
                    <w:p w14:paraId="62D0BAA5" w14:textId="026F147B" w:rsidR="00A157BE" w:rsidRDefault="00A157BE">
                      <w:r w:rsidRPr="002E6FC8">
                        <w:rPr>
                          <w:b/>
                          <w:bCs/>
                        </w:rPr>
                        <w:t>bradfordculturalvoiceforum.com/join</w:t>
                      </w:r>
                    </w:p>
                  </w:txbxContent>
                </v:textbox>
              </v:shape>
            </w:pict>
          </mc:Fallback>
        </mc:AlternateContent>
      </w:r>
      <w:r>
        <w:rPr>
          <w:noProof/>
        </w:rPr>
        <w:drawing>
          <wp:anchor distT="0" distB="0" distL="114300" distR="114300" simplePos="0" relativeHeight="251660288" behindDoc="0" locked="0" layoutInCell="1" allowOverlap="1" wp14:anchorId="33AE2A4F" wp14:editId="195D02DA">
            <wp:simplePos x="0" y="0"/>
            <wp:positionH relativeFrom="column">
              <wp:posOffset>-666750</wp:posOffset>
            </wp:positionH>
            <wp:positionV relativeFrom="paragraph">
              <wp:posOffset>915324</wp:posOffset>
            </wp:positionV>
            <wp:extent cx="1690370" cy="341630"/>
            <wp:effectExtent l="0" t="0" r="0" b="1270"/>
            <wp:wrapNone/>
            <wp:docPr id="1193202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02077" name="Picture 11932020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90370" cy="341630"/>
                    </a:xfrm>
                    <a:prstGeom prst="rect">
                      <a:avLst/>
                    </a:prstGeom>
                  </pic:spPr>
                </pic:pic>
              </a:graphicData>
            </a:graphic>
            <wp14:sizeRelH relativeFrom="page">
              <wp14:pctWidth>0</wp14:pctWidth>
            </wp14:sizeRelH>
            <wp14:sizeRelV relativeFrom="page">
              <wp14:pctHeight>0</wp14:pctHeight>
            </wp14:sizeRelV>
          </wp:anchor>
        </w:drawing>
      </w:r>
      <w:r w:rsidR="002662B5">
        <w:rPr>
          <w:noProof/>
        </w:rPr>
        <mc:AlternateContent>
          <mc:Choice Requires="wps">
            <w:drawing>
              <wp:anchor distT="0" distB="0" distL="114300" distR="114300" simplePos="0" relativeHeight="251672576" behindDoc="0" locked="0" layoutInCell="1" allowOverlap="1" wp14:anchorId="4EC3D3B8" wp14:editId="257513F5">
                <wp:simplePos x="0" y="0"/>
                <wp:positionH relativeFrom="column">
                  <wp:posOffset>-928370</wp:posOffset>
                </wp:positionH>
                <wp:positionV relativeFrom="paragraph">
                  <wp:posOffset>1497676</wp:posOffset>
                </wp:positionV>
                <wp:extent cx="7795260" cy="245110"/>
                <wp:effectExtent l="0" t="0" r="15240" b="8890"/>
                <wp:wrapNone/>
                <wp:docPr id="2111365718" name="Rectangle 11"/>
                <wp:cNvGraphicFramePr/>
                <a:graphic xmlns:a="http://schemas.openxmlformats.org/drawingml/2006/main">
                  <a:graphicData uri="http://schemas.microsoft.com/office/word/2010/wordprocessingShape">
                    <wps:wsp>
                      <wps:cNvSpPr/>
                      <wps:spPr>
                        <a:xfrm>
                          <a:off x="0" y="0"/>
                          <a:ext cx="7795260" cy="245110"/>
                        </a:xfrm>
                        <a:prstGeom prst="rect">
                          <a:avLst/>
                        </a:prstGeom>
                        <a:solidFill>
                          <a:srgbClr val="A497C3"/>
                        </a:solidFill>
                        <a:ln>
                          <a:solidFill>
                            <a:srgbClr val="A497C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BBF2B" id="Rectangle 11" o:spid="_x0000_s1026" style="position:absolute;margin-left:-73.1pt;margin-top:117.95pt;width:613.8pt;height:1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" fillcolor="#a497c3" strokecolor="#a497c3" strokeweight="1pt"/>
            </w:pict>
          </mc:Fallback>
        </mc:AlternateContent>
      </w:r>
    </w:p>
    <w:sectPr w:rsidR="002E6FC8" w:rsidRPr="0073659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2E9A40" w14:textId="77777777" w:rsidR="004B1785" w:rsidRDefault="004B1785" w:rsidP="002E6FC8">
      <w:r>
        <w:separator/>
      </w:r>
    </w:p>
  </w:endnote>
  <w:endnote w:type="continuationSeparator" w:id="0">
    <w:p w14:paraId="673A6486" w14:textId="77777777" w:rsidR="004B1785" w:rsidRDefault="004B1785" w:rsidP="002E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EDDBA" w14:textId="77777777" w:rsidR="002E6FC8" w:rsidRDefault="002E6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A43DD" w14:textId="77777777" w:rsidR="002E6FC8" w:rsidRDefault="002E6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89C5D" w14:textId="77777777" w:rsidR="002E6FC8" w:rsidRDefault="002E6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CE66C" w14:textId="77777777" w:rsidR="004B1785" w:rsidRDefault="004B1785" w:rsidP="002E6FC8">
      <w:r>
        <w:separator/>
      </w:r>
    </w:p>
  </w:footnote>
  <w:footnote w:type="continuationSeparator" w:id="0">
    <w:p w14:paraId="48959F53" w14:textId="77777777" w:rsidR="004B1785" w:rsidRDefault="004B1785" w:rsidP="002E6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3B296" w14:textId="77777777" w:rsidR="002E6FC8" w:rsidRDefault="002E6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07E91" w14:textId="77777777" w:rsidR="002E6FC8" w:rsidRDefault="002E6F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E8432" w14:textId="77777777" w:rsidR="002E6FC8" w:rsidRDefault="002E6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A7582A"/>
    <w:multiLevelType w:val="hybridMultilevel"/>
    <w:tmpl w:val="27DC9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243CD"/>
    <w:multiLevelType w:val="hybridMultilevel"/>
    <w:tmpl w:val="8692E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CE2F19"/>
    <w:multiLevelType w:val="hybridMultilevel"/>
    <w:tmpl w:val="F8BC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5433B8"/>
    <w:multiLevelType w:val="hybridMultilevel"/>
    <w:tmpl w:val="A25C3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0371EB"/>
    <w:multiLevelType w:val="hybridMultilevel"/>
    <w:tmpl w:val="263C2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1022756">
    <w:abstractNumId w:val="0"/>
  </w:num>
  <w:num w:numId="2" w16cid:durableId="60183346">
    <w:abstractNumId w:val="4"/>
  </w:num>
  <w:num w:numId="3" w16cid:durableId="163866342">
    <w:abstractNumId w:val="3"/>
  </w:num>
  <w:num w:numId="4" w16cid:durableId="1153839808">
    <w:abstractNumId w:val="2"/>
  </w:num>
  <w:num w:numId="5" w16cid:durableId="16779212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FC8"/>
    <w:rsid w:val="000C7046"/>
    <w:rsid w:val="00101072"/>
    <w:rsid w:val="00263744"/>
    <w:rsid w:val="002662B5"/>
    <w:rsid w:val="002E6FC8"/>
    <w:rsid w:val="0033770A"/>
    <w:rsid w:val="003A3B38"/>
    <w:rsid w:val="004179F4"/>
    <w:rsid w:val="004A5B8D"/>
    <w:rsid w:val="004B1785"/>
    <w:rsid w:val="00631034"/>
    <w:rsid w:val="00736594"/>
    <w:rsid w:val="00967518"/>
    <w:rsid w:val="0099237B"/>
    <w:rsid w:val="00A157BE"/>
    <w:rsid w:val="00A9334D"/>
    <w:rsid w:val="00B33A42"/>
    <w:rsid w:val="00BC2F6B"/>
    <w:rsid w:val="00BD10F2"/>
    <w:rsid w:val="00CA7021"/>
    <w:rsid w:val="00CC09BD"/>
    <w:rsid w:val="00E753AF"/>
    <w:rsid w:val="00ED0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4930"/>
  <w15:chartTrackingRefBased/>
  <w15:docId w15:val="{08F323B2-F359-454B-8A56-0B2D763D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F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F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F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F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F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F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FC8"/>
    <w:rPr>
      <w:rFonts w:eastAsiaTheme="majorEastAsia" w:cstheme="majorBidi"/>
      <w:color w:val="272727" w:themeColor="text1" w:themeTint="D8"/>
    </w:rPr>
  </w:style>
  <w:style w:type="paragraph" w:styleId="Title">
    <w:name w:val="Title"/>
    <w:basedOn w:val="Normal"/>
    <w:next w:val="Normal"/>
    <w:link w:val="TitleChar"/>
    <w:uiPriority w:val="10"/>
    <w:qFormat/>
    <w:rsid w:val="002E6F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F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F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6FC8"/>
    <w:rPr>
      <w:i/>
      <w:iCs/>
      <w:color w:val="404040" w:themeColor="text1" w:themeTint="BF"/>
    </w:rPr>
  </w:style>
  <w:style w:type="paragraph" w:styleId="ListParagraph">
    <w:name w:val="List Paragraph"/>
    <w:basedOn w:val="Normal"/>
    <w:uiPriority w:val="34"/>
    <w:qFormat/>
    <w:rsid w:val="002E6FC8"/>
    <w:pPr>
      <w:ind w:left="720"/>
      <w:contextualSpacing/>
    </w:pPr>
  </w:style>
  <w:style w:type="character" w:styleId="IntenseEmphasis">
    <w:name w:val="Intense Emphasis"/>
    <w:basedOn w:val="DefaultParagraphFont"/>
    <w:uiPriority w:val="21"/>
    <w:qFormat/>
    <w:rsid w:val="002E6FC8"/>
    <w:rPr>
      <w:i/>
      <w:iCs/>
      <w:color w:val="0F4761" w:themeColor="accent1" w:themeShade="BF"/>
    </w:rPr>
  </w:style>
  <w:style w:type="paragraph" w:styleId="IntenseQuote">
    <w:name w:val="Intense Quote"/>
    <w:basedOn w:val="Normal"/>
    <w:next w:val="Normal"/>
    <w:link w:val="IntenseQuoteChar"/>
    <w:uiPriority w:val="30"/>
    <w:qFormat/>
    <w:rsid w:val="002E6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FC8"/>
    <w:rPr>
      <w:i/>
      <w:iCs/>
      <w:color w:val="0F4761" w:themeColor="accent1" w:themeShade="BF"/>
    </w:rPr>
  </w:style>
  <w:style w:type="character" w:styleId="IntenseReference">
    <w:name w:val="Intense Reference"/>
    <w:basedOn w:val="DefaultParagraphFont"/>
    <w:uiPriority w:val="32"/>
    <w:qFormat/>
    <w:rsid w:val="002E6FC8"/>
    <w:rPr>
      <w:b/>
      <w:bCs/>
      <w:smallCaps/>
      <w:color w:val="0F4761" w:themeColor="accent1" w:themeShade="BF"/>
      <w:spacing w:val="5"/>
    </w:rPr>
  </w:style>
  <w:style w:type="paragraph" w:styleId="Header">
    <w:name w:val="header"/>
    <w:basedOn w:val="Normal"/>
    <w:link w:val="HeaderChar"/>
    <w:uiPriority w:val="99"/>
    <w:unhideWhenUsed/>
    <w:rsid w:val="002E6FC8"/>
    <w:pPr>
      <w:tabs>
        <w:tab w:val="center" w:pos="4513"/>
        <w:tab w:val="right" w:pos="9026"/>
      </w:tabs>
    </w:pPr>
  </w:style>
  <w:style w:type="character" w:customStyle="1" w:styleId="HeaderChar">
    <w:name w:val="Header Char"/>
    <w:basedOn w:val="DefaultParagraphFont"/>
    <w:link w:val="Header"/>
    <w:uiPriority w:val="99"/>
    <w:rsid w:val="002E6FC8"/>
  </w:style>
  <w:style w:type="paragraph" w:styleId="Footer">
    <w:name w:val="footer"/>
    <w:basedOn w:val="Normal"/>
    <w:link w:val="FooterChar"/>
    <w:uiPriority w:val="99"/>
    <w:unhideWhenUsed/>
    <w:rsid w:val="002E6FC8"/>
    <w:pPr>
      <w:tabs>
        <w:tab w:val="center" w:pos="4513"/>
        <w:tab w:val="right" w:pos="9026"/>
      </w:tabs>
    </w:pPr>
  </w:style>
  <w:style w:type="character" w:customStyle="1" w:styleId="FooterChar">
    <w:name w:val="Footer Char"/>
    <w:basedOn w:val="DefaultParagraphFont"/>
    <w:link w:val="Footer"/>
    <w:uiPriority w:val="99"/>
    <w:rsid w:val="002E6FC8"/>
  </w:style>
  <w:style w:type="character" w:styleId="Hyperlink">
    <w:name w:val="Hyperlink"/>
    <w:basedOn w:val="DefaultParagraphFont"/>
    <w:uiPriority w:val="99"/>
    <w:unhideWhenUsed/>
    <w:rsid w:val="00ED04D9"/>
    <w:rPr>
      <w:color w:val="467886" w:themeColor="hyperlink"/>
      <w:u w:val="single"/>
    </w:rPr>
  </w:style>
  <w:style w:type="character" w:styleId="UnresolvedMention">
    <w:name w:val="Unresolved Mention"/>
    <w:basedOn w:val="DefaultParagraphFont"/>
    <w:uiPriority w:val="99"/>
    <w:semiHidden/>
    <w:unhideWhenUsed/>
    <w:rsid w:val="00ED0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lo@bradfordculturalvoiceforum.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150FB-2DF6-5341-88A5-FD48292CC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Hamilton</dc:creator>
  <cp:keywords/>
  <dc:description/>
  <cp:lastModifiedBy>Kelly Hamilton</cp:lastModifiedBy>
  <cp:revision>9</cp:revision>
  <dcterms:created xsi:type="dcterms:W3CDTF">2026-09-22T23:18:00Z</dcterms:created>
  <dcterms:modified xsi:type="dcterms:W3CDTF">2026-09-23T11:29:00Z</dcterms:modified>
</cp:coreProperties>
</file>